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F2612" w14:textId="3859BCCB" w:rsidR="00457136" w:rsidRPr="00904118" w:rsidRDefault="00CB7ABF" w:rsidP="00904118">
      <w:pPr>
        <w:tabs>
          <w:tab w:val="center" w:pos="5310"/>
        </w:tabs>
        <w:spacing w:after="0"/>
        <w:ind w:left="4780" w:hanging="4780"/>
        <w:rPr>
          <w:color w:val="393737"/>
          <w:sz w:val="20"/>
        </w:rPr>
      </w:pPr>
      <w:r w:rsidRPr="00E334DD">
        <w:rPr>
          <w:noProof/>
          <w:lang w:val="de-DE" w:bidi="ar-SA"/>
        </w:rPr>
        <w:drawing>
          <wp:anchor distT="0" distB="0" distL="114300" distR="114300" simplePos="0" relativeHeight="251658240" behindDoc="0" locked="0" layoutInCell="1" allowOverlap="0" wp14:anchorId="47762805" wp14:editId="1AEA2242">
            <wp:simplePos x="0" y="0"/>
            <wp:positionH relativeFrom="column">
              <wp:posOffset>-1653576</wp:posOffset>
            </wp:positionH>
            <wp:positionV relativeFrom="paragraph">
              <wp:posOffset>-283469</wp:posOffset>
            </wp:positionV>
            <wp:extent cx="1237488" cy="1237488"/>
            <wp:effectExtent l="0" t="0" r="0" b="0"/>
            <wp:wrapSquare wrapText="bothSides"/>
            <wp:docPr id="1635" name="Picture 1635" descr="Man in Blue Suit Jacket Standing Beside Brown Wooden Handr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" name="Picture 16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6F7C" w:rsidRPr="00E334DD">
        <w:rPr>
          <w:b/>
          <w:color w:val="390092"/>
          <w:sz w:val="49"/>
        </w:rPr>
        <w:t>John Doe</w:t>
      </w:r>
      <w:r w:rsidRPr="00E334DD">
        <w:rPr>
          <w:b/>
          <w:color w:val="390092"/>
          <w:sz w:val="49"/>
        </w:rPr>
        <w:tab/>
      </w:r>
      <w:r w:rsidR="00EE3EFD" w:rsidRPr="00E334DD">
        <w:rPr>
          <w:b/>
          <w:color w:val="390092"/>
          <w:sz w:val="49"/>
        </w:rPr>
        <w:tab/>
      </w:r>
      <w:r w:rsidR="00236F7C" w:rsidRPr="00E334DD">
        <w:rPr>
          <w:color w:val="393737"/>
          <w:sz w:val="20"/>
        </w:rPr>
        <w:t>+44 12345678</w:t>
      </w:r>
      <w:r w:rsidR="00904118">
        <w:rPr>
          <w:color w:val="393737"/>
          <w:sz w:val="20"/>
        </w:rPr>
        <w:t>9</w:t>
      </w:r>
      <w:r w:rsidR="00EE3EFD" w:rsidRPr="00E334DD">
        <w:rPr>
          <w:b/>
          <w:color w:val="390092"/>
          <w:sz w:val="49"/>
        </w:rPr>
        <w:tab/>
      </w:r>
      <w:r w:rsidR="00EE3EFD" w:rsidRPr="00E334DD">
        <w:rPr>
          <w:color w:val="393737"/>
          <w:sz w:val="20"/>
        </w:rPr>
        <w:t>h</w:t>
      </w:r>
      <w:r w:rsidR="00236F7C" w:rsidRPr="00E334DD">
        <w:rPr>
          <w:color w:val="393737"/>
          <w:sz w:val="20"/>
        </w:rPr>
        <w:t>e</w:t>
      </w:r>
      <w:r w:rsidR="00EE3EFD" w:rsidRPr="00E334DD">
        <w:rPr>
          <w:color w:val="393737"/>
          <w:sz w:val="20"/>
        </w:rPr>
        <w:t>llo@</w:t>
      </w:r>
      <w:r w:rsidR="00236F7C" w:rsidRPr="00E334DD">
        <w:rPr>
          <w:color w:val="393737"/>
          <w:sz w:val="20"/>
        </w:rPr>
        <w:t>johndoe</w:t>
      </w:r>
      <w:r w:rsidR="003C5090" w:rsidRPr="00E334DD">
        <w:rPr>
          <w:color w:val="393737"/>
          <w:sz w:val="20"/>
        </w:rPr>
        <w:t>.com</w:t>
      </w:r>
      <w:r w:rsidR="00EE3EFD" w:rsidRPr="00E334DD">
        <w:rPr>
          <w:color w:val="393737"/>
          <w:sz w:val="20"/>
        </w:rPr>
        <w:t xml:space="preserve"> </w:t>
      </w:r>
    </w:p>
    <w:p w14:paraId="5A4441F3" w14:textId="1F107C41" w:rsidR="00457136" w:rsidRPr="00E334DD" w:rsidRDefault="000D128A">
      <w:pPr>
        <w:tabs>
          <w:tab w:val="right" w:pos="7095"/>
        </w:tabs>
        <w:spacing w:after="3" w:line="265" w:lineRule="auto"/>
        <w:ind w:left="-15"/>
      </w:pPr>
      <w:r w:rsidRPr="000D128A">
        <w:rPr>
          <w:color w:val="393737"/>
          <w:sz w:val="23"/>
        </w:rPr>
        <w:t>123 Anywhere St</w:t>
      </w:r>
      <w:r>
        <w:rPr>
          <w:color w:val="393737"/>
          <w:sz w:val="23"/>
        </w:rPr>
        <w:t>reet</w:t>
      </w:r>
      <w:r w:rsidRPr="00E334DD">
        <w:rPr>
          <w:color w:val="393737"/>
          <w:sz w:val="23"/>
        </w:rPr>
        <w:t xml:space="preserve"> </w:t>
      </w:r>
      <w:r w:rsidR="00EE3EFD" w:rsidRPr="00E334DD">
        <w:rPr>
          <w:color w:val="393737"/>
          <w:sz w:val="23"/>
        </w:rPr>
        <w:t xml:space="preserve">                                                      </w:t>
      </w:r>
      <w:r w:rsidRPr="00E334DD">
        <w:rPr>
          <w:color w:val="393737"/>
          <w:sz w:val="20"/>
        </w:rPr>
        <w:t>www.</w:t>
      </w:r>
      <w:r w:rsidR="00236F7C" w:rsidRPr="00E334DD">
        <w:rPr>
          <w:color w:val="393737"/>
          <w:sz w:val="20"/>
        </w:rPr>
        <w:t>johndoe</w:t>
      </w:r>
      <w:r w:rsidR="003C5090" w:rsidRPr="00E334DD">
        <w:rPr>
          <w:color w:val="393737"/>
          <w:sz w:val="20"/>
        </w:rPr>
        <w:t>.com</w:t>
      </w:r>
    </w:p>
    <w:p w14:paraId="07A2F713" w14:textId="160EDDBF" w:rsidR="00457136" w:rsidRPr="00E334DD" w:rsidRDefault="00EE3EFD" w:rsidP="00EE3EFD">
      <w:pPr>
        <w:spacing w:after="3" w:line="265" w:lineRule="auto"/>
        <w:rPr>
          <w:color w:val="393737"/>
          <w:sz w:val="23"/>
        </w:rPr>
      </w:pPr>
      <w:proofErr w:type="gramStart"/>
      <w:r w:rsidRPr="00E334DD">
        <w:rPr>
          <w:color w:val="393737"/>
          <w:sz w:val="23"/>
        </w:rPr>
        <w:t>12345</w:t>
      </w:r>
      <w:proofErr w:type="gramEnd"/>
      <w:r w:rsidRPr="00E334DD">
        <w:rPr>
          <w:color w:val="393737"/>
          <w:sz w:val="23"/>
        </w:rPr>
        <w:t xml:space="preserve"> </w:t>
      </w:r>
      <w:r w:rsidR="000D128A">
        <w:rPr>
          <w:color w:val="393737"/>
          <w:sz w:val="23"/>
        </w:rPr>
        <w:t>City</w:t>
      </w:r>
      <w:r w:rsidR="000D128A">
        <w:rPr>
          <w:color w:val="393737"/>
          <w:sz w:val="23"/>
        </w:rPr>
        <w:tab/>
      </w:r>
      <w:r w:rsidRPr="00E334DD">
        <w:tab/>
      </w:r>
      <w:r w:rsidRPr="00E334DD">
        <w:tab/>
      </w:r>
      <w:r w:rsidRPr="00E334DD">
        <w:tab/>
      </w:r>
      <w:r w:rsidRPr="00E334DD">
        <w:tab/>
        <w:t xml:space="preserve">           </w:t>
      </w:r>
      <w:r w:rsidRPr="00E334DD">
        <w:rPr>
          <w:color w:val="393737"/>
          <w:sz w:val="20"/>
        </w:rPr>
        <w:t>@</w:t>
      </w:r>
      <w:proofErr w:type="spellStart"/>
      <w:r w:rsidR="00236F7C" w:rsidRPr="00E334DD">
        <w:rPr>
          <w:color w:val="393737"/>
          <w:sz w:val="20"/>
        </w:rPr>
        <w:t>johndoe</w:t>
      </w:r>
      <w:proofErr w:type="spellEnd"/>
    </w:p>
    <w:p w14:paraId="405CDB59" w14:textId="77777777" w:rsidR="00EE3EFD" w:rsidRPr="00E334DD" w:rsidRDefault="00EE3EFD" w:rsidP="00EE3EFD">
      <w:pPr>
        <w:spacing w:after="3" w:line="265" w:lineRule="auto"/>
        <w:rPr>
          <w:color w:val="393737"/>
          <w:sz w:val="23"/>
        </w:rPr>
      </w:pPr>
    </w:p>
    <w:p w14:paraId="4C97C351" w14:textId="77777777" w:rsidR="00236F7C" w:rsidRPr="00E334DD" w:rsidRDefault="00236F7C" w:rsidP="00EE3EFD">
      <w:pPr>
        <w:spacing w:after="3" w:line="265" w:lineRule="auto"/>
        <w:rPr>
          <w:color w:val="393737"/>
          <w:sz w:val="23"/>
        </w:rPr>
      </w:pPr>
    </w:p>
    <w:p w14:paraId="51A43449" w14:textId="77777777" w:rsidR="00EE3EFD" w:rsidRPr="00E334DD" w:rsidRDefault="00EE3EFD" w:rsidP="00EE3EFD">
      <w:pPr>
        <w:spacing w:after="3" w:line="265" w:lineRule="auto"/>
      </w:pPr>
    </w:p>
    <w:p w14:paraId="11ED47AE" w14:textId="77777777" w:rsidR="00457136" w:rsidRPr="00E334DD" w:rsidRDefault="00457136">
      <w:pPr>
        <w:sectPr w:rsidR="00457136" w:rsidRPr="00E334DD">
          <w:pgSz w:w="11910" w:h="16845"/>
          <w:pgMar w:top="1448" w:right="1406" w:bottom="1440" w:left="3409" w:header="720" w:footer="720" w:gutter="0"/>
          <w:cols w:space="720"/>
        </w:sectPr>
      </w:pPr>
    </w:p>
    <w:p w14:paraId="56E3A564" w14:textId="00CBE1A6" w:rsidR="00457136" w:rsidRPr="00E334DD" w:rsidRDefault="003C5090">
      <w:pPr>
        <w:pStyle w:val="berschrift1"/>
        <w:ind w:left="-5"/>
        <w:rPr>
          <w:lang w:val="en-GB"/>
        </w:rPr>
      </w:pPr>
      <w:r w:rsidRPr="00E334DD">
        <w:rPr>
          <w:lang w:val="en-GB"/>
        </w:rPr>
        <w:t>SUMMARY</w:t>
      </w:r>
    </w:p>
    <w:p w14:paraId="764CDC98" w14:textId="77777777" w:rsidR="00457136" w:rsidRPr="00E334DD" w:rsidRDefault="00CB7ABF">
      <w:pPr>
        <w:spacing w:after="360"/>
        <w:ind w:right="-48"/>
      </w:pPr>
      <w:r w:rsidRPr="00E334DD">
        <w:rPr>
          <w:noProof/>
          <w:lang w:val="de-DE" w:bidi="ar-SA"/>
        </w:rPr>
        <mc:AlternateContent>
          <mc:Choice Requires="wpg">
            <w:drawing>
              <wp:inline distT="0" distB="0" distL="0" distR="0" wp14:anchorId="2330FAAC" wp14:editId="290D50E8">
                <wp:extent cx="2808435" cy="38132"/>
                <wp:effectExtent l="0" t="0" r="0" b="0"/>
                <wp:docPr id="1313" name="Group 1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8435" cy="38132"/>
                          <a:chOff x="0" y="0"/>
                          <a:chExt cx="2808435" cy="38132"/>
                        </a:xfrm>
                      </wpg:grpSpPr>
                      <wps:wsp>
                        <wps:cNvPr id="272" name="Shape 272"/>
                        <wps:cNvSpPr/>
                        <wps:spPr>
                          <a:xfrm>
                            <a:off x="0" y="0"/>
                            <a:ext cx="276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67">
                                <a:moveTo>
                                  <a:pt x="0" y="0"/>
                                </a:moveTo>
                                <a:lnTo>
                                  <a:pt x="276567" y="0"/>
                                </a:lnTo>
                              </a:path>
                            </a:pathLst>
                          </a:custGeom>
                          <a:ln w="38132" cap="flat">
                            <a:miter lim="100000"/>
                          </a:ln>
                        </wps:spPr>
                        <wps:style>
                          <a:lnRef idx="1">
                            <a:srgbClr val="390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272544" y="0"/>
                            <a:ext cx="2535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891">
                                <a:moveTo>
                                  <a:pt x="0" y="0"/>
                                </a:moveTo>
                                <a:lnTo>
                                  <a:pt x="2535891" y="0"/>
                                </a:lnTo>
                              </a:path>
                            </a:pathLst>
                          </a:custGeom>
                          <a:ln w="9530" cap="flat">
                            <a:miter lim="100000"/>
                          </a:ln>
                        </wps:spPr>
                        <wps:style>
                          <a:lnRef idx="1">
                            <a:srgbClr val="390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313" style="width:221.137pt;height:3.05176e-05pt;mso-position-horizontal-relative:char;mso-position-vertical-relative:line" coordsize="28084,0">
                <v:shape id="Shape 272" style="position:absolute;width:2765;height:0;left:0;top:0;" coordsize="276567,0" path="m0,0l276567,0">
                  <v:stroke weight="3.00252pt" endcap="flat" joinstyle="miter" miterlimit="4" on="true" color="#390092"/>
                  <v:fill on="false" color="#000000" opacity="0"/>
                </v:shape>
                <v:shape id="Shape 273" style="position:absolute;width:25358;height:0;left:2725;top:0;" coordsize="2535891,0" path="m0,0l2535891,0">
                  <v:stroke weight="0.750409pt" endcap="flat" joinstyle="miter" miterlimit="4" on="true" color="#390092"/>
                  <v:fill on="false" color="#000000" opacity="0"/>
                </v:shape>
              </v:group>
            </w:pict>
          </mc:Fallback>
        </mc:AlternateContent>
      </w:r>
    </w:p>
    <w:p w14:paraId="60C108E3" w14:textId="77777777" w:rsidR="00236F7C" w:rsidRPr="00E334DD" w:rsidRDefault="00236F7C" w:rsidP="00236F7C">
      <w:pPr>
        <w:pStyle w:val="berschrift1"/>
        <w:spacing w:after="338"/>
        <w:ind w:left="-5"/>
        <w:rPr>
          <w:b w:val="0"/>
          <w:color w:val="393737"/>
          <w:sz w:val="20"/>
          <w:szCs w:val="20"/>
          <w:lang w:val="en-GB" w:bidi="de-DE"/>
        </w:rPr>
      </w:pPr>
      <w:r w:rsidRPr="00E334DD">
        <w:rPr>
          <w:b w:val="0"/>
          <w:color w:val="393737"/>
          <w:sz w:val="20"/>
          <w:szCs w:val="20"/>
          <w:lang w:val="en-GB" w:bidi="de-DE"/>
        </w:rPr>
        <w:t xml:space="preserve">A certified freelance Senior SAP SD Consultant with 20+ years of experience in implementing and supporting sales and procurement solutions in R/3, ECC and S/4HANA. A proven </w:t>
      </w:r>
      <w:proofErr w:type="gramStart"/>
      <w:r w:rsidRPr="00E334DD">
        <w:rPr>
          <w:b w:val="0"/>
          <w:color w:val="393737"/>
          <w:sz w:val="20"/>
          <w:szCs w:val="20"/>
          <w:lang w:val="en-GB" w:bidi="de-DE"/>
        </w:rPr>
        <w:t>track record</w:t>
      </w:r>
      <w:proofErr w:type="gramEnd"/>
      <w:r w:rsidRPr="00E334DD">
        <w:rPr>
          <w:b w:val="0"/>
          <w:color w:val="393737"/>
          <w:sz w:val="20"/>
          <w:szCs w:val="20"/>
          <w:lang w:val="en-GB" w:bidi="de-DE"/>
        </w:rPr>
        <w:t xml:space="preserve"> of international SAP project delivery in major blue-chip organisations from blueprint and build to go-live and support.</w:t>
      </w:r>
    </w:p>
    <w:p w14:paraId="271E9746" w14:textId="77777777" w:rsidR="00236F7C" w:rsidRDefault="00236F7C" w:rsidP="00236F7C">
      <w:pPr>
        <w:pStyle w:val="berschrift1"/>
        <w:spacing w:after="338"/>
        <w:ind w:left="-5"/>
        <w:rPr>
          <w:b w:val="0"/>
          <w:color w:val="393737"/>
          <w:sz w:val="20"/>
          <w:szCs w:val="20"/>
          <w:lang w:val="en-GB" w:bidi="de-DE"/>
        </w:rPr>
      </w:pPr>
      <w:r w:rsidRPr="00E334DD">
        <w:rPr>
          <w:b w:val="0"/>
          <w:color w:val="393737"/>
          <w:sz w:val="20"/>
          <w:szCs w:val="20"/>
          <w:lang w:val="en-GB" w:bidi="de-DE"/>
        </w:rPr>
        <w:t>I enjoy taking on new challenges, resolving complex problems and delivering value to customers.</w:t>
      </w:r>
    </w:p>
    <w:p w14:paraId="272FAAE8" w14:textId="77777777" w:rsidR="00E334DD" w:rsidRPr="00E334DD" w:rsidRDefault="00E334DD" w:rsidP="00E334DD"/>
    <w:p w14:paraId="03B8B136" w14:textId="62D52CA5" w:rsidR="00457136" w:rsidRPr="00E334DD" w:rsidRDefault="003C5090" w:rsidP="00236F7C">
      <w:pPr>
        <w:pStyle w:val="berschrift1"/>
        <w:spacing w:after="338"/>
        <w:ind w:left="-5"/>
        <w:rPr>
          <w:lang w:val="en-GB"/>
        </w:rPr>
      </w:pPr>
      <w:r w:rsidRPr="00E334DD">
        <w:rPr>
          <w:lang w:val="en-GB"/>
        </w:rPr>
        <w:t>SKILLS</w:t>
      </w:r>
    </w:p>
    <w:p w14:paraId="08D576D1" w14:textId="77777777" w:rsidR="00E334DD" w:rsidRPr="00E334DD" w:rsidRDefault="00E334DD">
      <w:pPr>
        <w:spacing w:after="3" w:line="265" w:lineRule="auto"/>
        <w:ind w:left="350" w:hanging="10"/>
        <w:rPr>
          <w:color w:val="393737"/>
          <w:sz w:val="20"/>
        </w:rPr>
      </w:pPr>
      <w:r w:rsidRPr="00E334DD">
        <w:rPr>
          <w:color w:val="393737"/>
          <w:sz w:val="20"/>
        </w:rPr>
        <w:t xml:space="preserve">Extensive SAP SD Module Expertise </w:t>
      </w:r>
    </w:p>
    <w:p w14:paraId="5CF767D2" w14:textId="325D73B7" w:rsidR="00457136" w:rsidRPr="00E334DD" w:rsidRDefault="00CB7ABF">
      <w:pPr>
        <w:spacing w:after="3" w:line="265" w:lineRule="auto"/>
        <w:ind w:left="350" w:hanging="10"/>
      </w:pPr>
      <w:r w:rsidRPr="00E334DD">
        <w:rPr>
          <w:noProof/>
          <w:lang w:val="de-DE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E5A580" wp14:editId="4B0B1BCE">
                <wp:simplePos x="0" y="0"/>
                <wp:positionH relativeFrom="column">
                  <wp:posOffset>0</wp:posOffset>
                </wp:positionH>
                <wp:positionV relativeFrom="paragraph">
                  <wp:posOffset>-334545</wp:posOffset>
                </wp:positionV>
                <wp:extent cx="2808435" cy="591914"/>
                <wp:effectExtent l="0" t="0" r="0" b="0"/>
                <wp:wrapNone/>
                <wp:docPr id="1314" name="Group 1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8435" cy="591914"/>
                          <a:chOff x="0" y="0"/>
                          <a:chExt cx="2808435" cy="591914"/>
                        </a:xfrm>
                      </wpg:grpSpPr>
                      <wps:wsp>
                        <wps:cNvPr id="274" name="Shape 274"/>
                        <wps:cNvSpPr/>
                        <wps:spPr>
                          <a:xfrm>
                            <a:off x="0" y="0"/>
                            <a:ext cx="276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67">
                                <a:moveTo>
                                  <a:pt x="0" y="0"/>
                                </a:moveTo>
                                <a:lnTo>
                                  <a:pt x="276567" y="0"/>
                                </a:lnTo>
                              </a:path>
                            </a:pathLst>
                          </a:custGeom>
                          <a:ln w="38132" cap="flat">
                            <a:miter lim="100000"/>
                          </a:ln>
                        </wps:spPr>
                        <wps:style>
                          <a:lnRef idx="1">
                            <a:srgbClr val="390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272544" y="0"/>
                            <a:ext cx="2535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891">
                                <a:moveTo>
                                  <a:pt x="0" y="0"/>
                                </a:moveTo>
                                <a:lnTo>
                                  <a:pt x="2535891" y="0"/>
                                </a:lnTo>
                              </a:path>
                            </a:pathLst>
                          </a:custGeom>
                          <a:ln w="9530" cap="flat">
                            <a:miter lim="100000"/>
                          </a:ln>
                        </wps:spPr>
                        <wps:style>
                          <a:lnRef idx="1">
                            <a:srgbClr val="390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85797" y="210593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9"/>
                                  <a:pt x="30760" y="3797"/>
                                  <a:pt x="32548" y="5585"/>
                                </a:cubicBezTo>
                                <a:cubicBezTo>
                                  <a:pt x="34336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6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6" y="30760"/>
                                  <a:pt x="32548" y="32548"/>
                                </a:cubicBezTo>
                                <a:cubicBezTo>
                                  <a:pt x="30760" y="34336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6"/>
                                  <a:pt x="5584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6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4" y="5585"/>
                                </a:cubicBezTo>
                                <a:cubicBezTo>
                                  <a:pt x="7372" y="3797"/>
                                  <a:pt x="9434" y="2419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7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85797" y="382188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9"/>
                                  <a:pt x="30760" y="3796"/>
                                  <a:pt x="32548" y="5584"/>
                                </a:cubicBezTo>
                                <a:cubicBezTo>
                                  <a:pt x="34336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5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6" y="30760"/>
                                  <a:pt x="32548" y="32548"/>
                                </a:cubicBezTo>
                                <a:cubicBezTo>
                                  <a:pt x="30760" y="34336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6"/>
                                  <a:pt x="5584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5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4" y="5584"/>
                                </a:cubicBezTo>
                                <a:cubicBezTo>
                                  <a:pt x="7372" y="3796"/>
                                  <a:pt x="9434" y="2419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7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85797" y="553781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9"/>
                                  <a:pt x="30760" y="3797"/>
                                  <a:pt x="32548" y="5585"/>
                                </a:cubicBezTo>
                                <a:cubicBezTo>
                                  <a:pt x="34336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6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6" y="30760"/>
                                  <a:pt x="32548" y="32548"/>
                                </a:cubicBezTo>
                                <a:cubicBezTo>
                                  <a:pt x="30760" y="34336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6"/>
                                  <a:pt x="5584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6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4" y="5585"/>
                                </a:cubicBezTo>
                                <a:cubicBezTo>
                                  <a:pt x="7372" y="3797"/>
                                  <a:pt x="9434" y="2419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7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314" style="width:221.137pt;height:46.6074pt;position:absolute;z-index:-2147483574;mso-position-horizontal-relative:text;mso-position-horizontal:absolute;margin-left:0pt;mso-position-vertical-relative:text;margin-top:-26.3422pt;" coordsize="28084,5919">
                <v:shape id="Shape 274" style="position:absolute;width:2765;height:0;left:0;top:0;" coordsize="276567,0" path="m0,0l276567,0">
                  <v:stroke weight="3.00252pt" endcap="flat" joinstyle="miter" miterlimit="4" on="true" color="#390092"/>
                  <v:fill on="false" color="#000000" opacity="0"/>
                </v:shape>
                <v:shape id="Shape 275" style="position:absolute;width:25358;height:0;left:2725;top:0;" coordsize="2535891,0" path="m0,0l2535891,0">
                  <v:stroke weight="0.750409pt" endcap="flat" joinstyle="miter" miterlimit="4" on="true" color="#390092"/>
                  <v:fill on="false" color="#000000" opacity="0"/>
                </v:shape>
                <v:shape id="Shape 340" style="position:absolute;width:381;height:381;left:857;top:2105;" coordsize="38132,38132" path="m19066,0c21594,0,24026,484,26362,1451c28698,2419,30760,3797,32548,5585c34336,7372,35713,9434,36681,11770c37648,14106,38132,16538,38132,19066c38132,21594,37648,24026,36681,26362c35713,28698,34336,30760,32548,32548c30760,34336,28698,35713,26362,36681c24026,37648,21594,38132,19066,38132c16538,38132,14106,37648,11770,36681c9434,35713,7372,34336,5584,32548c3797,30760,2419,28698,1451,26362c484,24026,0,21594,0,19066c0,16538,484,14106,1451,11770c2419,9434,3797,7372,5584,5585c7372,3797,9434,2419,11770,1451c14106,484,16538,0,19066,0x">
                  <v:stroke weight="0pt" endcap="flat" joinstyle="miter" miterlimit="10" on="false" color="#000000" opacity="0"/>
                  <v:fill on="true" color="#393737"/>
                </v:shape>
                <v:shape id="Shape 343" style="position:absolute;width:381;height:381;left:857;top:3821;" coordsize="38132,38132" path="m19066,0c21594,0,24026,484,26362,1451c28698,2419,30760,3796,32548,5584c34336,7372,35713,9434,36681,11770c37648,14105,38132,16538,38132,19066c38132,21594,37648,24026,36681,26362c35713,28698,34336,30760,32548,32548c30760,34336,28698,35713,26362,36681c24026,37648,21594,38132,19066,38132c16538,38132,14106,37648,11770,36681c9434,35713,7372,34336,5584,32548c3797,30760,2419,28698,1451,26362c484,24026,0,21594,0,19066c0,16538,484,14105,1451,11770c2419,9434,3797,7372,5584,5584c7372,3796,9434,2419,11770,1451c14106,484,16538,0,19066,0x">
                  <v:stroke weight="0pt" endcap="flat" joinstyle="miter" miterlimit="10" on="false" color="#000000" opacity="0"/>
                  <v:fill on="true" color="#393737"/>
                </v:shape>
                <v:shape id="Shape 345" style="position:absolute;width:381;height:381;left:857;top:5537;" coordsize="38132,38132" path="m19066,0c21594,0,24026,484,26362,1451c28698,2419,30760,3797,32548,5585c34336,7372,35713,9434,36681,11770c37648,14106,38132,16538,38132,19066c38132,21594,37648,24026,36681,26362c35713,28698,34336,30760,32548,32548c30760,34336,28698,35713,26362,36681c24026,37648,21594,38132,19066,38132c16538,38132,14106,37648,11770,36681c9434,35713,7372,34336,5584,32548c3797,30760,2419,28698,1451,26362c484,24026,0,21594,0,19066c0,16538,484,14106,1451,11770c2419,9434,3797,7372,5584,5585c7372,3797,9434,2419,11770,1451c14106,484,16538,0,19066,0x">
                  <v:stroke weight="0pt" endcap="flat" joinstyle="miter" miterlimit="10" on="false" color="#000000" opacity="0"/>
                  <v:fill on="true" color="#393737"/>
                </v:shape>
              </v:group>
            </w:pict>
          </mc:Fallback>
        </mc:AlternateContent>
      </w:r>
      <w:r w:rsidR="00E334DD" w:rsidRPr="00E334DD">
        <w:rPr>
          <w:color w:val="393737"/>
          <w:sz w:val="20"/>
        </w:rPr>
        <w:t>Business process optimization</w:t>
      </w:r>
    </w:p>
    <w:p w14:paraId="1A56D050" w14:textId="5D7D2876" w:rsidR="00457136" w:rsidRPr="00E334DD" w:rsidRDefault="00E334DD">
      <w:pPr>
        <w:spacing w:after="838" w:line="265" w:lineRule="auto"/>
        <w:ind w:left="350" w:hanging="10"/>
      </w:pPr>
      <w:r>
        <w:rPr>
          <w:color w:val="393737"/>
          <w:sz w:val="20"/>
        </w:rPr>
        <w:t>Project management and leadership</w:t>
      </w:r>
    </w:p>
    <w:p w14:paraId="0F824B8E" w14:textId="08A3ED99" w:rsidR="00457136" w:rsidRPr="00E334DD" w:rsidRDefault="003C5090">
      <w:pPr>
        <w:pStyle w:val="berschrift2"/>
        <w:rPr>
          <w:sz w:val="24"/>
          <w:lang w:val="en-GB"/>
        </w:rPr>
      </w:pPr>
      <w:r w:rsidRPr="00E334DD">
        <w:rPr>
          <w:sz w:val="24"/>
          <w:lang w:val="en-GB"/>
        </w:rPr>
        <w:t>CERTIFICATIONS</w:t>
      </w:r>
    </w:p>
    <w:p w14:paraId="14994CCC" w14:textId="77777777" w:rsidR="00457136" w:rsidRPr="00E334DD" w:rsidRDefault="00CB7ABF">
      <w:pPr>
        <w:spacing w:after="306"/>
        <w:ind w:left="-15" w:right="-33"/>
      </w:pPr>
      <w:r w:rsidRPr="00E334DD">
        <w:rPr>
          <w:noProof/>
          <w:lang w:val="de-DE" w:bidi="ar-SA"/>
        </w:rPr>
        <mc:AlternateContent>
          <mc:Choice Requires="wpg">
            <w:drawing>
              <wp:inline distT="0" distB="0" distL="0" distR="0" wp14:anchorId="043694DE" wp14:editId="3CF9B2C2">
                <wp:extent cx="2808435" cy="1"/>
                <wp:effectExtent l="0" t="0" r="0" b="0"/>
                <wp:docPr id="1315" name="Group 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8435" cy="1"/>
                          <a:chOff x="0" y="0"/>
                          <a:chExt cx="2808435" cy="1"/>
                        </a:xfrm>
                      </wpg:grpSpPr>
                      <wps:wsp>
                        <wps:cNvPr id="276" name="Shape 276"/>
                        <wps:cNvSpPr/>
                        <wps:spPr>
                          <a:xfrm>
                            <a:off x="0" y="1"/>
                            <a:ext cx="276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67">
                                <a:moveTo>
                                  <a:pt x="0" y="0"/>
                                </a:moveTo>
                                <a:lnTo>
                                  <a:pt x="276567" y="0"/>
                                </a:lnTo>
                              </a:path>
                            </a:pathLst>
                          </a:custGeom>
                          <a:ln w="38132" cap="flat">
                            <a:miter lim="100000"/>
                          </a:ln>
                        </wps:spPr>
                        <wps:style>
                          <a:lnRef idx="1">
                            <a:srgbClr val="390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272544" y="0"/>
                            <a:ext cx="2535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891">
                                <a:moveTo>
                                  <a:pt x="0" y="0"/>
                                </a:moveTo>
                                <a:lnTo>
                                  <a:pt x="2535891" y="0"/>
                                </a:lnTo>
                              </a:path>
                            </a:pathLst>
                          </a:custGeom>
                          <a:ln w="9530" cap="flat">
                            <a:miter lim="100000"/>
                          </a:ln>
                        </wps:spPr>
                        <wps:style>
                          <a:lnRef idx="1">
                            <a:srgbClr val="390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315" style="width:221.137pt;height:6.10352e-05pt;mso-position-horizontal-relative:char;mso-position-vertical-relative:line" coordsize="28084,0">
                <v:shape id="Shape 276" style="position:absolute;width:2765;height:0;left:0;top:0;" coordsize="276567,0" path="m0,0l276567,0">
                  <v:stroke weight="3.00252pt" endcap="flat" joinstyle="miter" miterlimit="4" on="true" color="#390092"/>
                  <v:fill on="false" color="#000000" opacity="0"/>
                </v:shape>
                <v:shape id="Shape 277" style="position:absolute;width:25358;height:0;left:2725;top:0;" coordsize="2535891,0" path="m0,0l2535891,0">
                  <v:stroke weight="0.750409pt" endcap="flat" joinstyle="miter" miterlimit="4" on="true" color="#390092"/>
                  <v:fill on="false" color="#000000" opacity="0"/>
                </v:shape>
              </v:group>
            </w:pict>
          </mc:Fallback>
        </mc:AlternateContent>
      </w:r>
    </w:p>
    <w:p w14:paraId="70DC27AF" w14:textId="323C72C3" w:rsidR="00236F7C" w:rsidRPr="00E334DD" w:rsidRDefault="00236F7C" w:rsidP="00E334DD">
      <w:pPr>
        <w:spacing w:after="6" w:line="265" w:lineRule="auto"/>
        <w:rPr>
          <w:color w:val="393737"/>
          <w:sz w:val="20"/>
        </w:rPr>
      </w:pPr>
      <w:r w:rsidRPr="00E334DD">
        <w:rPr>
          <w:color w:val="393737"/>
          <w:sz w:val="20"/>
        </w:rPr>
        <w:t>SAP Certified Application Associate – SAP, License 123456789</w:t>
      </w:r>
      <w:r w:rsidR="000D128A">
        <w:rPr>
          <w:color w:val="393737"/>
          <w:sz w:val="20"/>
        </w:rPr>
        <w:t xml:space="preserve"> - 2005</w:t>
      </w:r>
    </w:p>
    <w:p w14:paraId="4793DD31" w14:textId="77777777" w:rsidR="00236F7C" w:rsidRPr="00E334DD" w:rsidRDefault="00236F7C" w:rsidP="00236F7C">
      <w:pPr>
        <w:spacing w:after="6" w:line="265" w:lineRule="auto"/>
        <w:ind w:left="-5" w:hanging="10"/>
        <w:rPr>
          <w:color w:val="393737"/>
          <w:sz w:val="20"/>
        </w:rPr>
      </w:pPr>
    </w:p>
    <w:p w14:paraId="75F76984" w14:textId="4CAE863C" w:rsidR="00457136" w:rsidRPr="00E334DD" w:rsidRDefault="00236F7C" w:rsidP="00236F7C">
      <w:pPr>
        <w:spacing w:after="6" w:line="265" w:lineRule="auto"/>
        <w:ind w:left="-5" w:hanging="10"/>
        <w:rPr>
          <w:color w:val="393737"/>
          <w:sz w:val="19"/>
        </w:rPr>
      </w:pPr>
      <w:r w:rsidRPr="00E334DD">
        <w:rPr>
          <w:color w:val="393737"/>
          <w:sz w:val="20"/>
        </w:rPr>
        <w:t>Extending SAP S/4HANA with SAP HANA Cloud Platform - 2018</w:t>
      </w:r>
      <w:r w:rsidR="00EE3EFD" w:rsidRPr="00E334DD">
        <w:rPr>
          <w:color w:val="393737"/>
          <w:sz w:val="19"/>
        </w:rPr>
        <w:t xml:space="preserve">  </w:t>
      </w:r>
    </w:p>
    <w:p w14:paraId="3DB6E416" w14:textId="77777777" w:rsidR="00EE3EFD" w:rsidRPr="00E334DD" w:rsidRDefault="00EE3EFD">
      <w:pPr>
        <w:spacing w:after="6" w:line="265" w:lineRule="auto"/>
        <w:ind w:left="-5" w:hanging="10"/>
      </w:pPr>
    </w:p>
    <w:p w14:paraId="3C94EEB5" w14:textId="77777777" w:rsidR="00236F7C" w:rsidRPr="00E334DD" w:rsidRDefault="00236F7C">
      <w:pPr>
        <w:spacing w:after="6" w:line="265" w:lineRule="auto"/>
        <w:ind w:left="-5" w:hanging="10"/>
      </w:pPr>
    </w:p>
    <w:p w14:paraId="7C278433" w14:textId="77777777" w:rsidR="00236F7C" w:rsidRPr="00E334DD" w:rsidRDefault="00236F7C">
      <w:pPr>
        <w:spacing w:after="6" w:line="265" w:lineRule="auto"/>
        <w:ind w:left="-5" w:hanging="10"/>
      </w:pPr>
    </w:p>
    <w:p w14:paraId="26894387" w14:textId="77777777" w:rsidR="00236F7C" w:rsidRPr="00E334DD" w:rsidRDefault="00236F7C">
      <w:pPr>
        <w:spacing w:after="6" w:line="265" w:lineRule="auto"/>
        <w:ind w:left="-5" w:hanging="10"/>
      </w:pPr>
    </w:p>
    <w:p w14:paraId="6F122C33" w14:textId="77777777" w:rsidR="00236F7C" w:rsidRPr="00E334DD" w:rsidRDefault="00236F7C">
      <w:pPr>
        <w:spacing w:after="6" w:line="265" w:lineRule="auto"/>
        <w:ind w:left="-5" w:hanging="10"/>
      </w:pPr>
    </w:p>
    <w:p w14:paraId="668D3840" w14:textId="77777777" w:rsidR="00E334DD" w:rsidRPr="00E334DD" w:rsidRDefault="00E334DD">
      <w:pPr>
        <w:spacing w:after="6" w:line="265" w:lineRule="auto"/>
        <w:ind w:left="-5" w:hanging="10"/>
      </w:pPr>
    </w:p>
    <w:p w14:paraId="75D7F6A5" w14:textId="77777777" w:rsidR="00236F7C" w:rsidRPr="00E334DD" w:rsidRDefault="00236F7C">
      <w:pPr>
        <w:spacing w:after="6" w:line="265" w:lineRule="auto"/>
        <w:ind w:left="-5" w:hanging="10"/>
      </w:pPr>
    </w:p>
    <w:p w14:paraId="18763D97" w14:textId="77777777" w:rsidR="00EE3EFD" w:rsidRPr="00E334DD" w:rsidRDefault="00EE3EFD" w:rsidP="00236F7C">
      <w:pPr>
        <w:spacing w:after="6" w:line="265" w:lineRule="auto"/>
      </w:pPr>
    </w:p>
    <w:p w14:paraId="7C2EE6A1" w14:textId="30D6110C" w:rsidR="00EE3EFD" w:rsidRPr="00E334DD" w:rsidRDefault="003C5090" w:rsidP="00EE3EFD">
      <w:pPr>
        <w:pStyle w:val="berschrift1"/>
        <w:ind w:left="-5"/>
        <w:rPr>
          <w:lang w:val="en-GB"/>
        </w:rPr>
      </w:pPr>
      <w:r w:rsidRPr="00E334DD">
        <w:rPr>
          <w:lang w:val="en-GB"/>
        </w:rPr>
        <w:t>PROFESSIONAL EXPERIENCE</w:t>
      </w:r>
    </w:p>
    <w:p w14:paraId="2E52A09B" w14:textId="77777777" w:rsidR="00EE3EFD" w:rsidRPr="00E334DD" w:rsidRDefault="00EE3EFD" w:rsidP="00EE3EFD">
      <w:pPr>
        <w:spacing w:after="321"/>
        <w:ind w:right="-74"/>
      </w:pPr>
      <w:r w:rsidRPr="00E334DD">
        <w:rPr>
          <w:noProof/>
          <w:lang w:val="de-DE" w:bidi="ar-SA"/>
        </w:rPr>
        <mc:AlternateContent>
          <mc:Choice Requires="wpg">
            <w:drawing>
              <wp:inline distT="0" distB="0" distL="0" distR="0" wp14:anchorId="32E8265D" wp14:editId="0F147F47">
                <wp:extent cx="3275482" cy="38132"/>
                <wp:effectExtent l="0" t="0" r="0" b="0"/>
                <wp:docPr id="1311" name="Group 1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482" cy="38132"/>
                          <a:chOff x="0" y="0"/>
                          <a:chExt cx="3275482" cy="38132"/>
                        </a:xfrm>
                      </wpg:grpSpPr>
                      <wps:wsp>
                        <wps:cNvPr id="268" name="Shape 268"/>
                        <wps:cNvSpPr/>
                        <wps:spPr>
                          <a:xfrm>
                            <a:off x="0" y="0"/>
                            <a:ext cx="276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67">
                                <a:moveTo>
                                  <a:pt x="0" y="0"/>
                                </a:moveTo>
                                <a:lnTo>
                                  <a:pt x="276567" y="0"/>
                                </a:lnTo>
                              </a:path>
                            </a:pathLst>
                          </a:custGeom>
                          <a:ln w="38132" cap="flat">
                            <a:miter lim="100000"/>
                          </a:ln>
                        </wps:spPr>
                        <wps:style>
                          <a:lnRef idx="1">
                            <a:srgbClr val="390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272544" y="0"/>
                            <a:ext cx="3002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939">
                                <a:moveTo>
                                  <a:pt x="0" y="0"/>
                                </a:moveTo>
                                <a:lnTo>
                                  <a:pt x="3002939" y="0"/>
                                </a:lnTo>
                              </a:path>
                            </a:pathLst>
                          </a:custGeom>
                          <a:ln w="9533" cap="flat">
                            <a:miter lim="100000"/>
                          </a:ln>
                        </wps:spPr>
                        <wps:style>
                          <a:lnRef idx="1">
                            <a:srgbClr val="390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24CB35" id="Group 1311" o:spid="_x0000_s1026" style="width:257.9pt;height:3pt;mso-position-horizontal-relative:char;mso-position-vertical-relative:line" coordsize="3275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">
                <v:shape id="Shape 268" o:spid="_x0000_s1027" style="position:absolute;width:2765;height:0;visibility:visible;mso-wrap-style:square;v-text-anchor:top" coordsize="276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" path="m,l276567,e" filled="f" strokecolor="#390092" strokeweight="1.0592mm">
                  <v:stroke miterlimit="1" joinstyle="miter"/>
                  <v:path arrowok="t" textboxrect="0,0,276567,0"/>
                </v:shape>
                <v:shape id="Shape 269" o:spid="_x0000_s1028" style="position:absolute;left:2725;width:30029;height:0;visibility:visible;mso-wrap-style:square;v-text-anchor:top" coordsize="3002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" path="m,l3002939,e" filled="f" strokecolor="#390092" strokeweight=".26481mm">
                  <v:stroke miterlimit="1" joinstyle="miter"/>
                  <v:path arrowok="t" textboxrect="0,0,3002939,0"/>
                </v:shape>
                <w10:anchorlock/>
              </v:group>
            </w:pict>
          </mc:Fallback>
        </mc:AlternateContent>
      </w:r>
    </w:p>
    <w:p w14:paraId="41244678" w14:textId="2BE6CF69" w:rsidR="00EE3EFD" w:rsidRPr="00E334DD" w:rsidRDefault="00236F7C" w:rsidP="00EE3EFD">
      <w:pPr>
        <w:spacing w:after="6" w:line="265" w:lineRule="auto"/>
        <w:ind w:left="-5" w:hanging="10"/>
        <w:rPr>
          <w:b/>
          <w:bCs/>
          <w:sz w:val="20"/>
          <w:szCs w:val="20"/>
        </w:rPr>
      </w:pPr>
      <w:r w:rsidRPr="00E334DD">
        <w:rPr>
          <w:b/>
          <w:bCs/>
          <w:color w:val="393737"/>
          <w:sz w:val="20"/>
          <w:szCs w:val="20"/>
        </w:rPr>
        <w:t>Senior SD Consultant</w:t>
      </w:r>
    </w:p>
    <w:p w14:paraId="3A8EE110" w14:textId="77777777" w:rsidR="00236F7C" w:rsidRPr="00E334DD" w:rsidRDefault="00236F7C" w:rsidP="00EE3EFD">
      <w:pPr>
        <w:spacing w:after="6" w:line="265" w:lineRule="auto"/>
        <w:ind w:left="-5" w:hanging="10"/>
        <w:rPr>
          <w:color w:val="393737"/>
          <w:sz w:val="20"/>
          <w:szCs w:val="20"/>
        </w:rPr>
      </w:pPr>
      <w:r w:rsidRPr="00E334DD">
        <w:rPr>
          <w:color w:val="393737"/>
          <w:sz w:val="20"/>
          <w:szCs w:val="20"/>
        </w:rPr>
        <w:t xml:space="preserve">XYZ Consulting, London, UK </w:t>
      </w:r>
      <w:bookmarkStart w:id="0" w:name="_GoBack"/>
      <w:bookmarkEnd w:id="0"/>
    </w:p>
    <w:p w14:paraId="727A459C" w14:textId="66A67F0A" w:rsidR="00E334DD" w:rsidRDefault="00EE3EFD" w:rsidP="00E334DD">
      <w:pPr>
        <w:spacing w:after="6" w:line="265" w:lineRule="auto"/>
        <w:ind w:left="-5" w:hanging="10"/>
        <w:rPr>
          <w:color w:val="393737"/>
          <w:sz w:val="20"/>
          <w:szCs w:val="20"/>
        </w:rPr>
      </w:pPr>
      <w:r w:rsidRPr="00E334DD">
        <w:rPr>
          <w:color w:val="393737"/>
          <w:sz w:val="20"/>
          <w:szCs w:val="20"/>
        </w:rPr>
        <w:t>(</w:t>
      </w:r>
      <w:r w:rsidR="0029338D">
        <w:rPr>
          <w:color w:val="393737"/>
          <w:sz w:val="20"/>
          <w:szCs w:val="20"/>
        </w:rPr>
        <w:t>September</w:t>
      </w:r>
      <w:r w:rsidRPr="00E334DD">
        <w:rPr>
          <w:color w:val="393737"/>
          <w:sz w:val="20"/>
          <w:szCs w:val="20"/>
        </w:rPr>
        <w:t xml:space="preserve"> 20</w:t>
      </w:r>
      <w:r w:rsidR="00236F7C" w:rsidRPr="00E334DD">
        <w:rPr>
          <w:color w:val="393737"/>
          <w:sz w:val="20"/>
          <w:szCs w:val="20"/>
        </w:rPr>
        <w:t>21</w:t>
      </w:r>
      <w:r w:rsidRPr="00E334DD">
        <w:rPr>
          <w:color w:val="393737"/>
          <w:sz w:val="20"/>
          <w:szCs w:val="20"/>
        </w:rPr>
        <w:t xml:space="preserve"> – </w:t>
      </w:r>
      <w:r w:rsidR="00236F7C" w:rsidRPr="00E334DD">
        <w:rPr>
          <w:color w:val="393737"/>
          <w:sz w:val="20"/>
          <w:szCs w:val="20"/>
        </w:rPr>
        <w:t>Present</w:t>
      </w:r>
      <w:r w:rsidRPr="00E334DD">
        <w:rPr>
          <w:color w:val="393737"/>
          <w:sz w:val="20"/>
          <w:szCs w:val="20"/>
        </w:rPr>
        <w:t xml:space="preserve">) </w:t>
      </w:r>
      <w:r w:rsidRPr="00E334DD">
        <w:rPr>
          <w:color w:val="393737"/>
          <w:sz w:val="20"/>
          <w:szCs w:val="20"/>
        </w:rPr>
        <w:br/>
      </w:r>
      <w:r w:rsidR="00E334DD" w:rsidRPr="00E334DD">
        <w:rPr>
          <w:color w:val="393737"/>
          <w:sz w:val="20"/>
          <w:szCs w:val="20"/>
        </w:rPr>
        <w:t xml:space="preserve">Spearheaded the implementation and optimization of the SAP SD module, enhancing order-to-cash processes and </w:t>
      </w:r>
      <w:r w:rsidR="009761EE" w:rsidRPr="009761EE">
        <w:rPr>
          <w:color w:val="393737"/>
          <w:sz w:val="20"/>
          <w:szCs w:val="20"/>
        </w:rPr>
        <w:t xml:space="preserve">reducing </w:t>
      </w:r>
      <w:proofErr w:type="gramStart"/>
      <w:r w:rsidR="009761EE" w:rsidRPr="009761EE">
        <w:rPr>
          <w:color w:val="393737"/>
          <w:sz w:val="20"/>
          <w:szCs w:val="20"/>
        </w:rPr>
        <w:t>order processing</w:t>
      </w:r>
      <w:proofErr w:type="gramEnd"/>
      <w:r w:rsidR="009761EE" w:rsidRPr="009761EE">
        <w:rPr>
          <w:color w:val="393737"/>
          <w:sz w:val="20"/>
          <w:szCs w:val="20"/>
        </w:rPr>
        <w:t xml:space="preserve"> time by 30%</w:t>
      </w:r>
      <w:r w:rsidR="00E334DD" w:rsidRPr="00E334DD">
        <w:rPr>
          <w:color w:val="393737"/>
          <w:sz w:val="20"/>
          <w:szCs w:val="20"/>
        </w:rPr>
        <w:t>. Conducted business process analysis to streamline sales and distribution operations while leading cross-functional teams to ensure project success.</w:t>
      </w:r>
    </w:p>
    <w:p w14:paraId="7B384280" w14:textId="77777777" w:rsidR="00E334DD" w:rsidRDefault="00E334DD" w:rsidP="00E334DD">
      <w:pPr>
        <w:spacing w:after="6" w:line="265" w:lineRule="auto"/>
        <w:ind w:left="-5" w:hanging="10"/>
        <w:rPr>
          <w:color w:val="393737"/>
          <w:sz w:val="20"/>
          <w:szCs w:val="20"/>
        </w:rPr>
      </w:pPr>
    </w:p>
    <w:p w14:paraId="6F79C141" w14:textId="57CD54BA" w:rsidR="00236F7C" w:rsidRPr="00E334DD" w:rsidRDefault="00236F7C" w:rsidP="00E334DD">
      <w:pPr>
        <w:spacing w:after="6" w:line="265" w:lineRule="auto"/>
        <w:ind w:left="-5" w:hanging="10"/>
        <w:rPr>
          <w:b/>
          <w:bCs/>
          <w:color w:val="393737"/>
          <w:sz w:val="20"/>
          <w:szCs w:val="20"/>
        </w:rPr>
      </w:pPr>
      <w:r w:rsidRPr="00E334DD">
        <w:rPr>
          <w:b/>
          <w:bCs/>
          <w:color w:val="393737"/>
          <w:sz w:val="20"/>
          <w:szCs w:val="20"/>
        </w:rPr>
        <w:t xml:space="preserve">SAP Functional Consultant </w:t>
      </w:r>
    </w:p>
    <w:p w14:paraId="04D23C09" w14:textId="77777777" w:rsidR="00236F7C" w:rsidRPr="00E334DD" w:rsidRDefault="00236F7C">
      <w:pPr>
        <w:spacing w:after="6" w:line="265" w:lineRule="auto"/>
        <w:ind w:left="-5" w:hanging="10"/>
        <w:rPr>
          <w:color w:val="393737"/>
          <w:sz w:val="20"/>
          <w:szCs w:val="20"/>
        </w:rPr>
      </w:pPr>
      <w:r w:rsidRPr="00E334DD">
        <w:rPr>
          <w:color w:val="393737"/>
          <w:sz w:val="20"/>
          <w:szCs w:val="20"/>
        </w:rPr>
        <w:t xml:space="preserve">ABC Consulting, Frankfurt, Germany </w:t>
      </w:r>
    </w:p>
    <w:p w14:paraId="21186245" w14:textId="062ADF1B" w:rsidR="00457136" w:rsidRPr="00E334DD" w:rsidRDefault="00CB7ABF">
      <w:pPr>
        <w:spacing w:after="6" w:line="265" w:lineRule="auto"/>
        <w:ind w:left="-5" w:hanging="10"/>
        <w:rPr>
          <w:sz w:val="20"/>
          <w:szCs w:val="20"/>
        </w:rPr>
      </w:pPr>
      <w:r w:rsidRPr="00E334DD">
        <w:rPr>
          <w:color w:val="393737"/>
          <w:sz w:val="20"/>
          <w:szCs w:val="20"/>
        </w:rPr>
        <w:t>(</w:t>
      </w:r>
      <w:r w:rsidR="00236F7C" w:rsidRPr="00E334DD">
        <w:rPr>
          <w:color w:val="393737"/>
          <w:sz w:val="20"/>
          <w:szCs w:val="20"/>
        </w:rPr>
        <w:t>August 2019 - August 2021</w:t>
      </w:r>
      <w:r w:rsidRPr="00E334DD">
        <w:rPr>
          <w:color w:val="393737"/>
          <w:sz w:val="20"/>
          <w:szCs w:val="20"/>
        </w:rPr>
        <w:t xml:space="preserve">) </w:t>
      </w:r>
    </w:p>
    <w:p w14:paraId="31A265BC" w14:textId="77777777" w:rsidR="009761EE" w:rsidRDefault="009761EE">
      <w:pPr>
        <w:spacing w:after="6" w:line="265" w:lineRule="auto"/>
        <w:ind w:left="-5" w:hanging="10"/>
        <w:rPr>
          <w:color w:val="393737"/>
          <w:sz w:val="20"/>
          <w:szCs w:val="20"/>
        </w:rPr>
      </w:pPr>
      <w:r w:rsidRPr="009761EE">
        <w:rPr>
          <w:color w:val="393737"/>
          <w:sz w:val="20"/>
          <w:szCs w:val="20"/>
        </w:rPr>
        <w:t>Led the configuration and optimization of SAP modules, achieving a 20% reduction in system errors and a 15% improvement in user satisfaction. Collaborated with stakeholders to gather requirements and deliver customized solutions that enhanced business processes and efficiency.</w:t>
      </w:r>
    </w:p>
    <w:p w14:paraId="46F85682" w14:textId="77777777" w:rsidR="009761EE" w:rsidRDefault="009761EE">
      <w:pPr>
        <w:spacing w:after="6" w:line="265" w:lineRule="auto"/>
        <w:ind w:left="-5" w:hanging="10"/>
        <w:rPr>
          <w:color w:val="393737"/>
          <w:sz w:val="20"/>
          <w:szCs w:val="20"/>
        </w:rPr>
      </w:pPr>
    </w:p>
    <w:p w14:paraId="7BE806A9" w14:textId="77777777" w:rsidR="000D128A" w:rsidRPr="000D128A" w:rsidRDefault="000D128A">
      <w:pPr>
        <w:spacing w:after="6" w:line="265" w:lineRule="auto"/>
        <w:ind w:left="-5" w:hanging="10"/>
        <w:rPr>
          <w:b/>
          <w:bCs/>
          <w:color w:val="393737"/>
          <w:sz w:val="20"/>
          <w:szCs w:val="20"/>
          <w:lang w:val="de-DE"/>
        </w:rPr>
      </w:pPr>
      <w:r w:rsidRPr="000D128A">
        <w:rPr>
          <w:b/>
          <w:bCs/>
          <w:color w:val="393737"/>
          <w:sz w:val="20"/>
          <w:szCs w:val="20"/>
          <w:lang w:val="de-DE"/>
        </w:rPr>
        <w:t>SAP MM/PM Consultant</w:t>
      </w:r>
    </w:p>
    <w:p w14:paraId="4BC16AF3" w14:textId="670C05D1" w:rsidR="00457136" w:rsidRPr="00904118" w:rsidRDefault="00904118">
      <w:pPr>
        <w:spacing w:after="6" w:line="265" w:lineRule="auto"/>
        <w:ind w:left="-5" w:hanging="10"/>
        <w:rPr>
          <w:sz w:val="20"/>
          <w:szCs w:val="20"/>
        </w:rPr>
      </w:pPr>
      <w:proofErr w:type="gramStart"/>
      <w:r w:rsidRPr="00904118">
        <w:rPr>
          <w:color w:val="393737"/>
          <w:sz w:val="20"/>
          <w:szCs w:val="20"/>
        </w:rPr>
        <w:t>123</w:t>
      </w:r>
      <w:proofErr w:type="gramEnd"/>
      <w:r w:rsidRPr="00904118">
        <w:rPr>
          <w:color w:val="393737"/>
          <w:sz w:val="20"/>
          <w:szCs w:val="20"/>
        </w:rPr>
        <w:t xml:space="preserve"> Company, Prague, C</w:t>
      </w:r>
      <w:r>
        <w:rPr>
          <w:color w:val="393737"/>
          <w:sz w:val="20"/>
          <w:szCs w:val="20"/>
        </w:rPr>
        <w:t>zech Republic</w:t>
      </w:r>
    </w:p>
    <w:p w14:paraId="5630DD0B" w14:textId="576E9718" w:rsidR="00457136" w:rsidRPr="00E334DD" w:rsidRDefault="00CB7ABF">
      <w:pPr>
        <w:spacing w:after="6" w:line="265" w:lineRule="auto"/>
        <w:ind w:left="-5" w:hanging="10"/>
        <w:rPr>
          <w:sz w:val="20"/>
          <w:szCs w:val="20"/>
        </w:rPr>
      </w:pPr>
      <w:r w:rsidRPr="00E334DD">
        <w:rPr>
          <w:color w:val="393737"/>
          <w:sz w:val="20"/>
          <w:szCs w:val="20"/>
        </w:rPr>
        <w:t>(A</w:t>
      </w:r>
      <w:r w:rsidR="000D128A">
        <w:rPr>
          <w:color w:val="393737"/>
          <w:sz w:val="20"/>
          <w:szCs w:val="20"/>
        </w:rPr>
        <w:t xml:space="preserve">ugust </w:t>
      </w:r>
      <w:r w:rsidRPr="00E334DD">
        <w:rPr>
          <w:color w:val="393737"/>
          <w:sz w:val="20"/>
          <w:szCs w:val="20"/>
        </w:rPr>
        <w:t>201</w:t>
      </w:r>
      <w:r w:rsidR="000D128A">
        <w:rPr>
          <w:color w:val="393737"/>
          <w:sz w:val="20"/>
          <w:szCs w:val="20"/>
        </w:rPr>
        <w:t>9</w:t>
      </w:r>
      <w:r w:rsidRPr="00E334DD">
        <w:rPr>
          <w:color w:val="393737"/>
          <w:sz w:val="20"/>
          <w:szCs w:val="20"/>
        </w:rPr>
        <w:t xml:space="preserve"> </w:t>
      </w:r>
      <w:r w:rsidR="000D128A">
        <w:rPr>
          <w:color w:val="393737"/>
          <w:sz w:val="20"/>
          <w:szCs w:val="20"/>
        </w:rPr>
        <w:t>-</w:t>
      </w:r>
      <w:r w:rsidRPr="00E334DD">
        <w:rPr>
          <w:color w:val="393737"/>
          <w:sz w:val="20"/>
          <w:szCs w:val="20"/>
        </w:rPr>
        <w:t xml:space="preserve"> </w:t>
      </w:r>
      <w:r w:rsidR="000D128A">
        <w:rPr>
          <w:color w:val="393737"/>
          <w:sz w:val="20"/>
          <w:szCs w:val="20"/>
        </w:rPr>
        <w:t>October</w:t>
      </w:r>
      <w:r w:rsidRPr="00E334DD">
        <w:rPr>
          <w:color w:val="393737"/>
          <w:sz w:val="20"/>
          <w:szCs w:val="20"/>
        </w:rPr>
        <w:t xml:space="preserve"> 201</w:t>
      </w:r>
      <w:r w:rsidR="000D128A">
        <w:rPr>
          <w:color w:val="393737"/>
          <w:sz w:val="20"/>
          <w:szCs w:val="20"/>
        </w:rPr>
        <w:t>5</w:t>
      </w:r>
      <w:r w:rsidRPr="00E334DD">
        <w:rPr>
          <w:color w:val="393737"/>
          <w:sz w:val="20"/>
          <w:szCs w:val="20"/>
        </w:rPr>
        <w:t xml:space="preserve">) </w:t>
      </w:r>
    </w:p>
    <w:p w14:paraId="0DE66DCF" w14:textId="77777777" w:rsidR="000D128A" w:rsidRDefault="000D128A">
      <w:pPr>
        <w:pStyle w:val="berschrift1"/>
        <w:ind w:left="-5"/>
        <w:rPr>
          <w:b w:val="0"/>
          <w:color w:val="393737"/>
          <w:sz w:val="20"/>
          <w:szCs w:val="20"/>
          <w:lang w:val="en-GB" w:bidi="de-DE"/>
        </w:rPr>
      </w:pPr>
      <w:r w:rsidRPr="000D128A">
        <w:rPr>
          <w:b w:val="0"/>
          <w:color w:val="393737"/>
          <w:sz w:val="20"/>
          <w:szCs w:val="20"/>
          <w:lang w:val="en-GB" w:bidi="de-DE"/>
        </w:rPr>
        <w:t>Implemented and optimized SAP MM and PM modules using SAP R/3 ECC 6.0 EHP 5, streamlining procurement and maintenance processes. Enhanced system efficiency, resulting in a 25% reduction in inventory costs and a 20% increase in maintenance productivity. Provided expert support and training to end-users, improving system adoption and user satisfaction.</w:t>
      </w:r>
    </w:p>
    <w:p w14:paraId="520AF389" w14:textId="77777777" w:rsidR="000D128A" w:rsidRDefault="000D128A">
      <w:pPr>
        <w:pStyle w:val="berschrift1"/>
        <w:ind w:left="-5"/>
        <w:rPr>
          <w:b w:val="0"/>
          <w:color w:val="393737"/>
          <w:sz w:val="20"/>
          <w:szCs w:val="20"/>
          <w:lang w:val="en-GB" w:bidi="de-DE"/>
        </w:rPr>
      </w:pPr>
    </w:p>
    <w:p w14:paraId="0F50937E" w14:textId="77777777" w:rsidR="00904118" w:rsidRPr="00904118" w:rsidRDefault="00904118" w:rsidP="00904118"/>
    <w:p w14:paraId="3AF0D2F9" w14:textId="5C0F4D07" w:rsidR="00457136" w:rsidRPr="00E334DD" w:rsidRDefault="003C5090">
      <w:pPr>
        <w:pStyle w:val="berschrift1"/>
        <w:ind w:left="-5"/>
        <w:rPr>
          <w:lang w:val="en-GB"/>
        </w:rPr>
      </w:pPr>
      <w:r w:rsidRPr="00E334DD">
        <w:rPr>
          <w:lang w:val="en-GB"/>
        </w:rPr>
        <w:t>EDUCATION</w:t>
      </w:r>
    </w:p>
    <w:p w14:paraId="43DA683C" w14:textId="77777777" w:rsidR="00457136" w:rsidRPr="00E334DD" w:rsidRDefault="00CB7ABF">
      <w:pPr>
        <w:spacing w:after="356"/>
        <w:ind w:right="-119"/>
      </w:pPr>
      <w:r w:rsidRPr="00E334DD">
        <w:rPr>
          <w:noProof/>
          <w:lang w:val="de-DE" w:bidi="ar-SA"/>
        </w:rPr>
        <mc:AlternateContent>
          <mc:Choice Requires="wpg">
            <w:drawing>
              <wp:inline distT="0" distB="0" distL="0" distR="0" wp14:anchorId="1423BEE2" wp14:editId="3A5E9BB3">
                <wp:extent cx="3304132" cy="38132"/>
                <wp:effectExtent l="0" t="0" r="0" b="0"/>
                <wp:docPr id="1312" name="Group 1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32" cy="38132"/>
                          <a:chOff x="0" y="0"/>
                          <a:chExt cx="3304132" cy="38132"/>
                        </a:xfrm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0" y="0"/>
                            <a:ext cx="276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67">
                                <a:moveTo>
                                  <a:pt x="0" y="0"/>
                                </a:moveTo>
                                <a:lnTo>
                                  <a:pt x="276567" y="0"/>
                                </a:lnTo>
                              </a:path>
                            </a:pathLst>
                          </a:custGeom>
                          <a:ln w="38132" cap="flat">
                            <a:miter lim="100000"/>
                          </a:ln>
                        </wps:spPr>
                        <wps:style>
                          <a:lnRef idx="1">
                            <a:srgbClr val="390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72544" y="0"/>
                            <a:ext cx="3031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588">
                                <a:moveTo>
                                  <a:pt x="0" y="0"/>
                                </a:moveTo>
                                <a:lnTo>
                                  <a:pt x="3031588" y="0"/>
                                </a:lnTo>
                              </a:path>
                            </a:pathLst>
                          </a:custGeom>
                          <a:ln w="9519" cap="flat">
                            <a:miter lim="100000"/>
                          </a:ln>
                        </wps:spPr>
                        <wps:style>
                          <a:lnRef idx="1">
                            <a:srgbClr val="390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312" style="width:260.168pt;height:3.00252pt;mso-position-horizontal-relative:char;mso-position-vertical-relative:line" coordsize="33041,381">
                <v:shape id="Shape 270" style="position:absolute;width:2765;height:0;left:0;top:0;" coordsize="276567,0" path="m0,0l276567,0">
                  <v:stroke weight="3.00252pt" endcap="flat" joinstyle="miter" miterlimit="4" on="true" color="#390092"/>
                  <v:fill on="false" color="#000000" opacity="0"/>
                </v:shape>
                <v:shape id="Shape 271" style="position:absolute;width:30315;height:0;left:2725;top:0;" coordsize="3031588,0" path="m0,0l3031588,0">
                  <v:stroke weight="0.749525pt" endcap="flat" joinstyle="miter" miterlimit="4" on="true" color="#390092"/>
                  <v:fill on="false" color="#000000" opacity="0"/>
                </v:shape>
              </v:group>
            </w:pict>
          </mc:Fallback>
        </mc:AlternateContent>
      </w:r>
    </w:p>
    <w:p w14:paraId="4AA16026" w14:textId="6FBD7B76" w:rsidR="00457136" w:rsidRPr="00E334DD" w:rsidRDefault="00E334DD">
      <w:pPr>
        <w:spacing w:after="12"/>
        <w:ind w:left="-5" w:hanging="10"/>
        <w:rPr>
          <w:sz w:val="20"/>
          <w:szCs w:val="20"/>
        </w:rPr>
      </w:pPr>
      <w:r w:rsidRPr="00E334DD">
        <w:rPr>
          <w:color w:val="393737"/>
          <w:sz w:val="20"/>
          <w:szCs w:val="20"/>
        </w:rPr>
        <w:t>Cambridge University, Cambridge, UK</w:t>
      </w:r>
      <w:r w:rsidR="003C5090" w:rsidRPr="00E334DD">
        <w:rPr>
          <w:color w:val="393737"/>
          <w:sz w:val="20"/>
          <w:szCs w:val="20"/>
        </w:rPr>
        <w:br/>
      </w:r>
      <w:r w:rsidRPr="00E334DD">
        <w:rPr>
          <w:color w:val="393737"/>
          <w:sz w:val="20"/>
          <w:szCs w:val="20"/>
        </w:rPr>
        <w:t xml:space="preserve">Bachelor of Business Administration </w:t>
      </w:r>
    </w:p>
    <w:p w14:paraId="0ED06257" w14:textId="5493C16A" w:rsidR="00457136" w:rsidRPr="00E334DD" w:rsidRDefault="00CB7ABF">
      <w:pPr>
        <w:spacing w:after="12"/>
        <w:ind w:left="-5" w:hanging="10"/>
        <w:rPr>
          <w:sz w:val="20"/>
          <w:szCs w:val="20"/>
        </w:rPr>
      </w:pPr>
      <w:r w:rsidRPr="00E334DD">
        <w:rPr>
          <w:color w:val="393737"/>
          <w:sz w:val="20"/>
          <w:szCs w:val="20"/>
        </w:rPr>
        <w:t>20</w:t>
      </w:r>
      <w:r w:rsidR="00E334DD" w:rsidRPr="00E334DD">
        <w:rPr>
          <w:color w:val="393737"/>
          <w:sz w:val="20"/>
          <w:szCs w:val="20"/>
        </w:rPr>
        <w:t>0</w:t>
      </w:r>
      <w:r w:rsidR="000D128A">
        <w:rPr>
          <w:color w:val="393737"/>
          <w:sz w:val="20"/>
          <w:szCs w:val="20"/>
        </w:rPr>
        <w:t>3</w:t>
      </w:r>
      <w:r w:rsidRPr="00E334DD">
        <w:rPr>
          <w:color w:val="393737"/>
          <w:sz w:val="20"/>
          <w:szCs w:val="20"/>
        </w:rPr>
        <w:t xml:space="preserve"> </w:t>
      </w:r>
    </w:p>
    <w:p w14:paraId="1BDEA53F" w14:textId="0B900A3B" w:rsidR="00457136" w:rsidRPr="00EE3EFD" w:rsidRDefault="00457136" w:rsidP="004E366E">
      <w:pPr>
        <w:spacing w:after="12"/>
        <w:rPr>
          <w:sz w:val="20"/>
          <w:szCs w:val="20"/>
        </w:rPr>
      </w:pPr>
    </w:p>
    <w:sectPr w:rsidR="00457136" w:rsidRPr="00EE3EFD">
      <w:type w:val="continuous"/>
      <w:pgSz w:w="11910" w:h="16845"/>
      <w:pgMar w:top="1440" w:right="882" w:bottom="1440" w:left="776" w:header="720" w:footer="720" w:gutter="0"/>
      <w:cols w:num="2" w:space="720" w:equalWidth="0">
        <w:col w:w="4372" w:space="792"/>
        <w:col w:w="50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5223"/>
    <w:multiLevelType w:val="multilevel"/>
    <w:tmpl w:val="87F8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36"/>
    <w:rsid w:val="000D128A"/>
    <w:rsid w:val="00236F7C"/>
    <w:rsid w:val="0029338D"/>
    <w:rsid w:val="003C5090"/>
    <w:rsid w:val="00457136"/>
    <w:rsid w:val="004E366E"/>
    <w:rsid w:val="00625CD4"/>
    <w:rsid w:val="00904118"/>
    <w:rsid w:val="009761EE"/>
    <w:rsid w:val="00B7460E"/>
    <w:rsid w:val="00CB7ABF"/>
    <w:rsid w:val="00E334DD"/>
    <w:rsid w:val="00E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9411"/>
  <w15:docId w15:val="{6994396F-20A7-0448-9632-691ED97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GB" w:bidi="de-DE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line="261" w:lineRule="auto"/>
      <w:ind w:left="10" w:hanging="10"/>
      <w:outlineLvl w:val="0"/>
    </w:pPr>
    <w:rPr>
      <w:rFonts w:ascii="Calibri" w:eastAsia="Calibri" w:hAnsi="Calibri" w:cs="Calibri"/>
      <w:b/>
      <w:color w:val="39009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line="259" w:lineRule="auto"/>
      <w:outlineLvl w:val="1"/>
    </w:pPr>
    <w:rPr>
      <w:rFonts w:ascii="Calibri" w:eastAsia="Calibri" w:hAnsi="Calibri" w:cs="Calibri"/>
      <w:b/>
      <w:color w:val="390092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Calibri" w:eastAsia="Calibri" w:hAnsi="Calibri" w:cs="Calibri"/>
      <w:b/>
      <w:color w:val="390092"/>
      <w:sz w:val="21"/>
    </w:rPr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39009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Weiß und Blau Sauber Linien Verkauf Führungskraft Lebenslauf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Weiß und Blau Sauber Linien Verkauf Führungskraft Lebenslauf</dc:title>
  <dc:subject/>
  <dc:creator>Jacqueline Meschkat</dc:creator>
  <cp:keywords>DAFq287wGac,BAEerBO-o2U</cp:keywords>
  <cp:lastModifiedBy>Sieron Julia</cp:lastModifiedBy>
  <cp:revision>2</cp:revision>
  <dcterms:created xsi:type="dcterms:W3CDTF">2024-10-28T12:21:00Z</dcterms:created>
  <dcterms:modified xsi:type="dcterms:W3CDTF">2024-10-28T12:21:00Z</dcterms:modified>
</cp:coreProperties>
</file>